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DE59B0" w:rsidRDefault="007A4EB9" w:rsidP="007A4EB9">
      <w:pPr>
        <w:jc w:val="center"/>
        <w:rPr>
          <w:rFonts w:ascii="Calibri" w:hAnsi="Calibri" w:cs="Calibri"/>
        </w:rPr>
      </w:pPr>
      <w:r w:rsidRPr="00DE59B0">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DE59B0" w:rsidRDefault="008172B2">
      <w:pPr>
        <w:rPr>
          <w:rFonts w:ascii="Calibri" w:hAnsi="Calibri" w:cs="Calibri"/>
        </w:rPr>
      </w:pPr>
    </w:p>
    <w:p w14:paraId="5BE1CDCF" w14:textId="53DAE0D0" w:rsidR="007A53CA" w:rsidRPr="00DE59B0" w:rsidRDefault="008923A6" w:rsidP="007A4EB9">
      <w:pPr>
        <w:pStyle w:val="Caption"/>
        <w:rPr>
          <w:rFonts w:ascii="Calibri" w:eastAsia="Comic Sans MS" w:hAnsi="Calibri" w:cs="Calibri"/>
          <w:sz w:val="24"/>
          <w:szCs w:val="24"/>
        </w:rPr>
      </w:pPr>
      <w:r w:rsidRPr="00DE59B0">
        <w:rPr>
          <w:rFonts w:ascii="Calibri" w:hAnsi="Calibri" w:cs="Calibri"/>
          <w:sz w:val="24"/>
          <w:szCs w:val="24"/>
        </w:rPr>
        <w:br/>
      </w:r>
    </w:p>
    <w:p w14:paraId="34065A51" w14:textId="43C4B7B3" w:rsidR="008172B2" w:rsidRPr="00DE59B0" w:rsidRDefault="0001175B" w:rsidP="002C7E1D">
      <w:pPr>
        <w:rPr>
          <w:rFonts w:ascii="Calibri" w:eastAsia="Tahoma" w:hAnsi="Calibri" w:cs="Calibri"/>
          <w:b/>
          <w:bCs/>
        </w:rPr>
      </w:pPr>
      <w:r w:rsidRPr="00DE59B0">
        <w:rPr>
          <w:rFonts w:ascii="Calibri" w:hAnsi="Calibri" w:cs="Calibri"/>
          <w:b/>
          <w:bCs/>
        </w:rPr>
        <w:t>Celebrating The Life And Times Of Gordon Wall</w:t>
      </w:r>
      <w:r w:rsidRPr="00DE59B0">
        <w:rPr>
          <w:rFonts w:ascii="Calibri" w:hAnsi="Calibri" w:cs="Calibri"/>
          <w:b/>
          <w:bCs/>
        </w:rPr>
        <w:t>er</w:t>
      </w:r>
    </w:p>
    <w:p w14:paraId="01796156" w14:textId="77777777" w:rsidR="002C7E1D" w:rsidRPr="00DE59B0" w:rsidRDefault="002C7E1D" w:rsidP="00BE0FA1">
      <w:pPr>
        <w:shd w:val="clear" w:color="auto" w:fill="FFFFFF"/>
        <w:jc w:val="both"/>
        <w:rPr>
          <w:rFonts w:ascii="Calibri" w:hAnsi="Calibri" w:cs="Calibri"/>
        </w:rPr>
      </w:pPr>
    </w:p>
    <w:p w14:paraId="4D228CD5" w14:textId="436B51DD" w:rsidR="008172B2" w:rsidRPr="00DE59B0" w:rsidRDefault="007A53CA" w:rsidP="00BE0FA1">
      <w:pPr>
        <w:shd w:val="clear" w:color="auto" w:fill="FFFFFF"/>
        <w:jc w:val="both"/>
        <w:rPr>
          <w:rFonts w:ascii="Calibri" w:hAnsi="Calibri" w:cs="Calibri"/>
          <w:b/>
          <w:bCs/>
        </w:rPr>
      </w:pPr>
      <w:r w:rsidRPr="00DE59B0">
        <w:rPr>
          <w:rFonts w:ascii="Calibri" w:hAnsi="Calibri" w:cs="Calibri"/>
          <w:b/>
          <w:bCs/>
        </w:rPr>
        <w:t xml:space="preserve">PRESS RELEASE EFFECTIVE IMMEDIATELY </w:t>
      </w:r>
      <w:r w:rsidR="0001175B" w:rsidRPr="00DE59B0">
        <w:rPr>
          <w:rFonts w:ascii="Calibri" w:hAnsi="Calibri" w:cs="Calibri"/>
          <w:b/>
          <w:bCs/>
        </w:rPr>
        <w:t>18</w:t>
      </w:r>
      <w:r w:rsidR="00D52958" w:rsidRPr="00DE59B0">
        <w:rPr>
          <w:rFonts w:ascii="Calibri" w:hAnsi="Calibri" w:cs="Calibri"/>
          <w:b/>
          <w:bCs/>
        </w:rPr>
        <w:t xml:space="preserve"> </w:t>
      </w:r>
      <w:r w:rsidR="0001175B" w:rsidRPr="00DE59B0">
        <w:rPr>
          <w:rFonts w:ascii="Calibri" w:hAnsi="Calibri" w:cs="Calibri"/>
          <w:b/>
          <w:bCs/>
        </w:rPr>
        <w:t>July</w:t>
      </w:r>
      <w:r w:rsidR="008923A6" w:rsidRPr="00DE59B0">
        <w:rPr>
          <w:rFonts w:ascii="Calibri" w:hAnsi="Calibri" w:cs="Calibri"/>
          <w:b/>
          <w:bCs/>
        </w:rPr>
        <w:t xml:space="preserve"> 201</w:t>
      </w:r>
      <w:r w:rsidR="003F423B" w:rsidRPr="00DE59B0">
        <w:rPr>
          <w:rFonts w:ascii="Calibri" w:hAnsi="Calibri" w:cs="Calibri"/>
          <w:b/>
          <w:bCs/>
        </w:rPr>
        <w:t>9</w:t>
      </w:r>
      <w:r w:rsidRPr="00DE59B0">
        <w:rPr>
          <w:rFonts w:ascii="Calibri" w:hAnsi="Calibri" w:cs="Calibri"/>
          <w:b/>
          <w:bCs/>
        </w:rPr>
        <w:t xml:space="preserve">: </w:t>
      </w:r>
    </w:p>
    <w:p w14:paraId="1D7F6D95" w14:textId="77777777" w:rsidR="00BE0FA1" w:rsidRPr="00DE59B0" w:rsidRDefault="00BE0FA1" w:rsidP="00BE0FA1">
      <w:pPr>
        <w:shd w:val="clear" w:color="auto" w:fill="FFFFFF"/>
        <w:jc w:val="both"/>
        <w:rPr>
          <w:rFonts w:ascii="Calibri" w:hAnsi="Calibri" w:cs="Calibri"/>
          <w:b/>
          <w:bCs/>
        </w:rPr>
      </w:pPr>
    </w:p>
    <w:p w14:paraId="66412FD8" w14:textId="5DDFFD9B" w:rsidR="001368E7" w:rsidRPr="00DE59B0" w:rsidRDefault="00BD1721" w:rsidP="00C71254">
      <w:pPr>
        <w:pStyle w:val="NormalWeb"/>
        <w:rPr>
          <w:rFonts w:ascii="Calibri" w:hAnsi="Calibri" w:cs="Calibri"/>
        </w:rPr>
      </w:pPr>
      <w:hyperlink r:id="rId8" w:history="1">
        <w:r w:rsidRPr="00DE59B0">
          <w:rPr>
            <w:rStyle w:val="Hyperlink"/>
            <w:rFonts w:ascii="Calibri" w:hAnsi="Calibri" w:cs="Calibri"/>
          </w:rPr>
          <w:t>https://www.bluepierecords.com/wp-content/uploads/2019/07/Capture4.jpg</w:t>
        </w:r>
      </w:hyperlink>
    </w:p>
    <w:p w14:paraId="2DC1101E" w14:textId="5D501AA8" w:rsidR="00BD1721" w:rsidRPr="00DE59B0" w:rsidRDefault="00BD1721" w:rsidP="00C71254">
      <w:pPr>
        <w:pStyle w:val="NormalWeb"/>
        <w:rPr>
          <w:rFonts w:ascii="Calibri" w:hAnsi="Calibri" w:cs="Calibri"/>
        </w:rPr>
      </w:pPr>
      <w:hyperlink r:id="rId9" w:history="1">
        <w:r w:rsidRPr="00DE59B0">
          <w:rPr>
            <w:rStyle w:val="Hyperlink"/>
            <w:rFonts w:ascii="Calibri" w:hAnsi="Calibri" w:cs="Calibri"/>
          </w:rPr>
          <w:t>http://gordonwaller.com/news.htm</w:t>
        </w:r>
      </w:hyperlink>
    </w:p>
    <w:p w14:paraId="1B977C98" w14:textId="610ADC08" w:rsidR="00BD1721" w:rsidRPr="00DE59B0" w:rsidRDefault="00BD1721" w:rsidP="00C71254">
      <w:pPr>
        <w:pStyle w:val="NormalWeb"/>
        <w:rPr>
          <w:rFonts w:ascii="Calibri" w:hAnsi="Calibri" w:cs="Calibri"/>
        </w:rPr>
      </w:pPr>
      <w:r w:rsidRPr="00DE59B0">
        <w:rPr>
          <w:rFonts w:ascii="Calibri" w:hAnsi="Calibri" w:cs="Calibri"/>
        </w:rPr>
        <w:t>Above is an image and an article that convey a sad truth.</w:t>
      </w:r>
    </w:p>
    <w:p w14:paraId="78A80BB3" w14:textId="77777777" w:rsidR="00BD1721" w:rsidRPr="00DE59B0" w:rsidRDefault="00BD1721" w:rsidP="00C71254">
      <w:pPr>
        <w:pStyle w:val="NormalWeb"/>
        <w:rPr>
          <w:rFonts w:ascii="Calibri" w:hAnsi="Calibri" w:cs="Calibri"/>
        </w:rPr>
      </w:pPr>
    </w:p>
    <w:p w14:paraId="12A477E4" w14:textId="77777777" w:rsidR="00BD1721" w:rsidRPr="00DE59B0" w:rsidRDefault="00BD1721" w:rsidP="00BD1721">
      <w:pPr>
        <w:pStyle w:val="NormalWeb"/>
        <w:rPr>
          <w:rFonts w:ascii="Calibri" w:hAnsi="Calibri" w:cs="Calibri"/>
          <w:color w:val="auto"/>
        </w:rPr>
      </w:pPr>
      <w:r w:rsidRPr="00DE59B0">
        <w:rPr>
          <w:rFonts w:ascii="Calibri" w:hAnsi="Calibri" w:cs="Calibri"/>
        </w:rPr>
        <w:t xml:space="preserve">July 17, 2009. A significant day in music history. The day that Gordon Waller was laid to rest in </w:t>
      </w:r>
      <w:proofErr w:type="spellStart"/>
      <w:r w:rsidRPr="00DE59B0">
        <w:rPr>
          <w:rFonts w:ascii="Calibri" w:hAnsi="Calibri" w:cs="Calibri"/>
        </w:rPr>
        <w:t>Conneticut</w:t>
      </w:r>
      <w:proofErr w:type="spellEnd"/>
      <w:r w:rsidRPr="00DE59B0">
        <w:rPr>
          <w:rFonts w:ascii="Calibri" w:hAnsi="Calibri" w:cs="Calibri"/>
        </w:rPr>
        <w:t xml:space="preserve">. It is now July 17, 2019- ten years to the very day that Gordon passed on. In </w:t>
      </w:r>
      <w:proofErr w:type="spellStart"/>
      <w:r w:rsidRPr="00DE59B0">
        <w:rPr>
          <w:rFonts w:ascii="Calibri" w:hAnsi="Calibri" w:cs="Calibri"/>
        </w:rPr>
        <w:t>honour</w:t>
      </w:r>
      <w:proofErr w:type="spellEnd"/>
      <w:r w:rsidRPr="00DE59B0">
        <w:rPr>
          <w:rFonts w:ascii="Calibri" w:hAnsi="Calibri" w:cs="Calibri"/>
        </w:rPr>
        <w:t xml:space="preserve"> of this ten year anniversary, we dedicate this article to celebrating his life- one filled with music, talent, and lively expeditions with his friends and loved ones.</w:t>
      </w:r>
    </w:p>
    <w:p w14:paraId="4A980F0A" w14:textId="722D2D13" w:rsidR="00BD1721" w:rsidRPr="00DE59B0" w:rsidRDefault="00BD1721" w:rsidP="00BD1721">
      <w:pPr>
        <w:pStyle w:val="NormalWeb"/>
        <w:rPr>
          <w:rFonts w:ascii="Calibri" w:hAnsi="Calibri" w:cs="Calibri"/>
        </w:rPr>
      </w:pPr>
      <w:r w:rsidRPr="00DE59B0">
        <w:rPr>
          <w:rFonts w:ascii="Calibri" w:hAnsi="Calibri" w:cs="Calibri"/>
        </w:rPr>
        <w:t xml:space="preserve">As our </w:t>
      </w:r>
      <w:hyperlink r:id="rId10" w:tgtFrame="_blank" w:history="1">
        <w:r w:rsidRPr="00DE59B0">
          <w:rPr>
            <w:rStyle w:val="Hyperlink"/>
            <w:rFonts w:ascii="Calibri" w:hAnsi="Calibri" w:cs="Calibri"/>
          </w:rPr>
          <w:t>In Memoriam page says,</w:t>
        </w:r>
      </w:hyperlink>
      <w:r w:rsidRPr="00DE59B0">
        <w:rPr>
          <w:rFonts w:ascii="Calibri" w:hAnsi="Calibri" w:cs="Calibri"/>
        </w:rPr>
        <w:t xml:space="preserve"> </w:t>
      </w:r>
      <w:hyperlink r:id="rId11" w:history="1">
        <w:r w:rsidRPr="00DE59B0">
          <w:rPr>
            <w:rStyle w:val="Hyperlink"/>
            <w:rFonts w:ascii="Calibri" w:hAnsi="Calibri" w:cs="Calibri"/>
          </w:rPr>
          <w:t>www.bluepierecords.com/in-memoriam</w:t>
        </w:r>
      </w:hyperlink>
      <w:r w:rsidRPr="00DE59B0">
        <w:rPr>
          <w:rFonts w:ascii="Calibri" w:hAnsi="Calibri" w:cs="Calibri"/>
        </w:rPr>
        <w:t xml:space="preserve"> </w:t>
      </w:r>
      <w:r w:rsidRPr="00DE59B0">
        <w:rPr>
          <w:rFonts w:ascii="Calibri" w:hAnsi="Calibri" w:cs="Calibri"/>
        </w:rPr>
        <w:t xml:space="preserve">we </w:t>
      </w:r>
      <w:proofErr w:type="spellStart"/>
      <w:r w:rsidRPr="00DE59B0">
        <w:rPr>
          <w:rFonts w:ascii="Calibri" w:hAnsi="Calibri" w:cs="Calibri"/>
        </w:rPr>
        <w:t>honour</w:t>
      </w:r>
      <w:proofErr w:type="spellEnd"/>
      <w:r w:rsidRPr="00DE59B0">
        <w:rPr>
          <w:rFonts w:ascii="Calibri" w:hAnsi="Calibri" w:cs="Calibri"/>
        </w:rPr>
        <w:t xml:space="preserve"> the Blue Pie Records artists who have passed on. We preserve their bios there for posterity, to show that while their song may never again pass from their lips, it will never be forgotten, and it will still be heard in the music they left behind.</w:t>
      </w:r>
    </w:p>
    <w:p w14:paraId="4685C8BA" w14:textId="4A2723DE" w:rsidR="00BD1721" w:rsidRPr="00DE59B0" w:rsidRDefault="00BD1721" w:rsidP="00BD1721">
      <w:pPr>
        <w:pStyle w:val="NormalWeb"/>
        <w:rPr>
          <w:rFonts w:ascii="Calibri" w:hAnsi="Calibri" w:cs="Calibri"/>
        </w:rPr>
      </w:pPr>
      <w:r w:rsidRPr="00DE59B0">
        <w:rPr>
          <w:rFonts w:ascii="Calibri" w:hAnsi="Calibri" w:cs="Calibri"/>
        </w:rPr>
        <w:t xml:space="preserve">Through this </w:t>
      </w:r>
      <w:proofErr w:type="spellStart"/>
      <w:r w:rsidRPr="00DE59B0">
        <w:rPr>
          <w:rFonts w:ascii="Calibri" w:hAnsi="Calibri" w:cs="Calibri"/>
        </w:rPr>
        <w:t>immortalisation</w:t>
      </w:r>
      <w:proofErr w:type="spellEnd"/>
      <w:r w:rsidRPr="00DE59B0">
        <w:rPr>
          <w:rFonts w:ascii="Calibri" w:hAnsi="Calibri" w:cs="Calibri"/>
        </w:rPr>
        <w:t>, their lives and passions will remain with us, and their music will endure though their bodies may not.  And this sentiment is as true for Mr. Waller as it is for anyone else. We remember him fondly through his music in this regard, as it is truly a welcome legacy.</w:t>
      </w:r>
    </w:p>
    <w:p w14:paraId="5A97E020" w14:textId="0F7E1BB9" w:rsidR="00BD1721" w:rsidRPr="00DE59B0" w:rsidRDefault="00BD1721" w:rsidP="00BD1721">
      <w:pPr>
        <w:pStyle w:val="NormalWeb"/>
        <w:rPr>
          <w:rFonts w:ascii="Calibri" w:hAnsi="Calibri" w:cs="Calibri"/>
        </w:rPr>
      </w:pPr>
    </w:p>
    <w:p w14:paraId="73FA317D" w14:textId="197F8C7C" w:rsidR="00BD1721" w:rsidRPr="00DE59B0" w:rsidRDefault="00BD1721" w:rsidP="00BD1721">
      <w:pPr>
        <w:pStyle w:val="NormalWeb"/>
        <w:rPr>
          <w:rFonts w:ascii="Calibri" w:hAnsi="Calibri" w:cs="Calibri"/>
        </w:rPr>
      </w:pPr>
      <w:hyperlink r:id="rId12" w:history="1">
        <w:r w:rsidRPr="00DE59B0">
          <w:rPr>
            <w:rStyle w:val="Hyperlink"/>
            <w:rFonts w:ascii="Calibri" w:hAnsi="Calibri" w:cs="Calibri"/>
          </w:rPr>
          <w:t>https://open.spotify.com/go?uri=spotify%3Aalbum%3A7lcg1epr3oe2ZdGZxTFHv5&amp;product=embed_v2</w:t>
        </w:r>
      </w:hyperlink>
    </w:p>
    <w:p w14:paraId="1010DA9D" w14:textId="04561565" w:rsidR="00BD1721" w:rsidRPr="00DE59B0" w:rsidRDefault="00BD1721" w:rsidP="00BD1721">
      <w:pPr>
        <w:pStyle w:val="NormalWeb"/>
        <w:rPr>
          <w:rFonts w:ascii="Calibri" w:hAnsi="Calibri" w:cs="Calibri"/>
        </w:rPr>
      </w:pPr>
      <w:r w:rsidRPr="00DE59B0">
        <w:rPr>
          <w:rFonts w:ascii="Calibri" w:hAnsi="Calibri" w:cs="Calibri"/>
        </w:rPr>
        <w:t>(Blue Pie Vintage, Vol. 2 on Spotify)</w:t>
      </w:r>
    </w:p>
    <w:p w14:paraId="757F67CE" w14:textId="4C142A9F" w:rsidR="00DE59B0" w:rsidRPr="00DE59B0" w:rsidRDefault="00DE59B0" w:rsidP="00BD1721">
      <w:pPr>
        <w:pStyle w:val="NormalWeb"/>
        <w:rPr>
          <w:rFonts w:ascii="Calibri" w:hAnsi="Calibri" w:cs="Calibri"/>
        </w:rPr>
      </w:pPr>
      <w:r w:rsidRPr="00DE59B0">
        <w:rPr>
          <w:rFonts w:ascii="Calibri" w:hAnsi="Calibri" w:cs="Calibri"/>
        </w:rPr>
        <w:t>A wise place for a retrospective of said legacy to begin might be at this album. This is a collection of some of the catchiest tracks that Waller has ever produced, including one particularly famous track… World Without Love.</w:t>
      </w:r>
    </w:p>
    <w:p w14:paraId="3CB3EBB4" w14:textId="1A09D7AE" w:rsidR="00DE59B0" w:rsidRPr="00DE59B0" w:rsidRDefault="00DE59B0" w:rsidP="00BD1721">
      <w:pPr>
        <w:pStyle w:val="NormalWeb"/>
        <w:rPr>
          <w:rFonts w:ascii="Calibri" w:hAnsi="Calibri" w:cs="Calibri"/>
        </w:rPr>
      </w:pPr>
      <w:hyperlink r:id="rId13" w:history="1">
        <w:r w:rsidRPr="00DE59B0">
          <w:rPr>
            <w:rStyle w:val="Hyperlink"/>
            <w:rFonts w:ascii="Calibri" w:hAnsi="Calibri" w:cs="Calibri"/>
          </w:rPr>
          <w:t>https://www.youtube.com/watch?v=Tdx6lLvvRyg</w:t>
        </w:r>
      </w:hyperlink>
    </w:p>
    <w:p w14:paraId="73CC4770" w14:textId="60E0A30B" w:rsidR="00DE59B0" w:rsidRPr="00DE59B0" w:rsidRDefault="00DE59B0" w:rsidP="00BD1721">
      <w:pPr>
        <w:pStyle w:val="NormalWeb"/>
        <w:rPr>
          <w:rFonts w:ascii="Calibri" w:hAnsi="Calibri" w:cs="Calibri"/>
        </w:rPr>
      </w:pPr>
      <w:r w:rsidRPr="00DE59B0">
        <w:rPr>
          <w:rFonts w:ascii="Calibri" w:hAnsi="Calibri" w:cs="Calibri"/>
        </w:rPr>
        <w:lastRenderedPageBreak/>
        <w:t>Many would say that Gordon’s true magic was brought to life with his other musical half, Peter Asher. The duo achieved incredible creative success through their chemistry with each other- together they created 20 albums, a dizzying testament to the pair’s amazing creative output. Gordon also produced 4 albums as a solo artist. Gordon and Peter made international success with their number one hit, World Without Love, in 1964. This track and others that the duo performed were written by Lennon McCartney, but never recorded. This fortuitous connection arose due to Jane Asher, Peter Asher’s sister, dating McCartney at the time. You can clearly hear McCartney’s distinct musical touch in this song, but it is married seamlessly to Peter and Gordon’s unique musical style and rendition. The two have said that they have rather different singing voices, however some experimentation with singing together led them to discover that despite this difference, they could achieve a lovely, unique harmony! Talents pooling together into a contribution like this to the musical world is an event worth celebrating! Gordon was a pop star since he was 20, and this wealth of experience is clear to see here! The mastery over the guitar and vocals on display is truly something to behold. But such talent is only the tip of the iceberg.</w:t>
      </w:r>
    </w:p>
    <w:p w14:paraId="24DBBC75" w14:textId="13CD3E63" w:rsidR="00DE59B0" w:rsidRPr="00DE59B0" w:rsidRDefault="00DE59B0" w:rsidP="00BD1721">
      <w:pPr>
        <w:pStyle w:val="NormalWeb"/>
        <w:rPr>
          <w:rFonts w:ascii="Calibri" w:hAnsi="Calibri" w:cs="Calibri"/>
        </w:rPr>
      </w:pPr>
      <w:hyperlink r:id="rId14" w:history="1">
        <w:r w:rsidRPr="00DE59B0">
          <w:rPr>
            <w:rStyle w:val="Hyperlink"/>
            <w:rFonts w:ascii="Calibri" w:hAnsi="Calibri" w:cs="Calibri"/>
          </w:rPr>
          <w:t>https://open.spotify.com/go?uri=spotify%3Aalbum%3A6UMRDHpQfYwXlUjMjTH35M&amp;product=embed_v2</w:t>
        </w:r>
      </w:hyperlink>
    </w:p>
    <w:p w14:paraId="2872FB1B" w14:textId="3D2B5A6A" w:rsidR="00DE59B0" w:rsidRPr="00DE59B0" w:rsidRDefault="00DE59B0" w:rsidP="00BD1721">
      <w:pPr>
        <w:pStyle w:val="NormalWeb"/>
        <w:rPr>
          <w:rFonts w:ascii="Calibri" w:hAnsi="Calibri" w:cs="Calibri"/>
        </w:rPr>
      </w:pPr>
      <w:r w:rsidRPr="00DE59B0">
        <w:rPr>
          <w:rFonts w:ascii="Calibri" w:hAnsi="Calibri" w:cs="Calibri"/>
        </w:rPr>
        <w:t>(Joseph And The Amazing Technicolor Dreamcoat 1974 on Spotify)</w:t>
      </w:r>
    </w:p>
    <w:p w14:paraId="43386E59" w14:textId="0FD590F5" w:rsidR="00DE59B0" w:rsidRPr="00DE59B0" w:rsidRDefault="00DE59B0" w:rsidP="00BD1721">
      <w:pPr>
        <w:pStyle w:val="NormalWeb"/>
        <w:rPr>
          <w:rFonts w:ascii="Calibri" w:hAnsi="Calibri" w:cs="Calibri"/>
        </w:rPr>
      </w:pPr>
      <w:r w:rsidRPr="00DE59B0">
        <w:rPr>
          <w:rFonts w:ascii="Calibri" w:hAnsi="Calibri" w:cs="Calibri"/>
        </w:rPr>
        <w:t xml:space="preserve">One of the most beloved musicals of all time, and one of the greatest music accomplishments of all time, the classic Joseph score needs no introduction. Gordon contributed his talents towards numerous songs from the score, including Poor, Poor Joseph, Jacob and Sons, One More Angel in Heaven, and Stone The Crows! He played the role of the Pharaoh in several productions of the play and on the LP. Though Peter and Gordon disbanded in 1968, Gordon’s talents in the 70s were certainly not wasted on his lonesome. But the world had not forgotten about the standout duo of Peter and Gordon, and that included The </w:t>
      </w:r>
      <w:proofErr w:type="spellStart"/>
      <w:r w:rsidRPr="00DE59B0">
        <w:rPr>
          <w:rFonts w:ascii="Calibri" w:hAnsi="Calibri" w:cs="Calibri"/>
        </w:rPr>
        <w:t>OUTpsiDER</w:t>
      </w:r>
      <w:proofErr w:type="spellEnd"/>
      <w:r w:rsidRPr="00DE59B0">
        <w:rPr>
          <w:rFonts w:ascii="Calibri" w:hAnsi="Calibri" w:cs="Calibri"/>
        </w:rPr>
        <w:t>.</w:t>
      </w:r>
    </w:p>
    <w:p w14:paraId="0F26CFEA" w14:textId="2B84B9FF" w:rsidR="00DE59B0" w:rsidRPr="00DE59B0" w:rsidRDefault="00DE59B0" w:rsidP="00BD1721">
      <w:pPr>
        <w:pStyle w:val="NormalWeb"/>
        <w:rPr>
          <w:rFonts w:ascii="Calibri" w:hAnsi="Calibri" w:cs="Calibri"/>
        </w:rPr>
      </w:pPr>
      <w:hyperlink r:id="rId15" w:history="1">
        <w:r w:rsidRPr="00DE59B0">
          <w:rPr>
            <w:rStyle w:val="Hyperlink"/>
            <w:rFonts w:ascii="Calibri" w:hAnsi="Calibri" w:cs="Calibri"/>
          </w:rPr>
          <w:t>https://open.spotify.com/album/1mdhngZGhoBNJ6fcTnbvdA?si=kG2V-LX8Sl2sfNmG5Z6ZLQ</w:t>
        </w:r>
      </w:hyperlink>
    </w:p>
    <w:p w14:paraId="3201AC1E" w14:textId="6637B0B2" w:rsidR="00DE59B0" w:rsidRPr="00DE59B0" w:rsidRDefault="00DE59B0" w:rsidP="00BD1721">
      <w:pPr>
        <w:pStyle w:val="NormalWeb"/>
        <w:rPr>
          <w:rFonts w:ascii="Calibri" w:hAnsi="Calibri" w:cs="Calibri"/>
        </w:rPr>
      </w:pPr>
      <w:r w:rsidRPr="00DE59B0">
        <w:rPr>
          <w:rFonts w:ascii="Calibri" w:hAnsi="Calibri" w:cs="Calibri"/>
        </w:rPr>
        <w:t>(World Without Love on Spotify)</w:t>
      </w:r>
    </w:p>
    <w:p w14:paraId="75B316A5" w14:textId="5D007A11" w:rsidR="00DE59B0" w:rsidRPr="00DE59B0" w:rsidRDefault="00DE59B0" w:rsidP="00DE59B0">
      <w:pPr>
        <w:pStyle w:val="NormalWeb"/>
        <w:rPr>
          <w:rFonts w:ascii="Calibri" w:hAnsi="Calibri" w:cs="Calibri"/>
          <w:color w:val="auto"/>
        </w:rPr>
      </w:pPr>
      <w:r w:rsidRPr="00DE59B0">
        <w:rPr>
          <w:rFonts w:ascii="Calibri" w:hAnsi="Calibri" w:cs="Calibri"/>
        </w:rPr>
        <w:t xml:space="preserve">The </w:t>
      </w:r>
      <w:proofErr w:type="spellStart"/>
      <w:r w:rsidRPr="00DE59B0">
        <w:rPr>
          <w:rFonts w:ascii="Calibri" w:hAnsi="Calibri" w:cs="Calibri"/>
        </w:rPr>
        <w:t>OUTpsiDER’s</w:t>
      </w:r>
      <w:proofErr w:type="spellEnd"/>
      <w:r w:rsidRPr="00DE59B0">
        <w:rPr>
          <w:rFonts w:ascii="Calibri" w:hAnsi="Calibri" w:cs="Calibri"/>
        </w:rPr>
        <w:t xml:space="preserve"> remixes of several of the duo’s biggest hits, including World Without Love, were released to critical acclaim. Even Gordon appreciated these remixes. Produced by </w:t>
      </w:r>
      <w:hyperlink r:id="rId16" w:tgtFrame="_blank" w:history="1">
        <w:r w:rsidRPr="00DE59B0">
          <w:rPr>
            <w:rStyle w:val="Hyperlink"/>
            <w:rFonts w:ascii="Calibri" w:hAnsi="Calibri" w:cs="Calibri"/>
          </w:rPr>
          <w:t>Damien Reilly</w:t>
        </w:r>
      </w:hyperlink>
      <w:r w:rsidRPr="00DE59B0">
        <w:rPr>
          <w:rFonts w:ascii="Calibri" w:hAnsi="Calibri" w:cs="Calibri"/>
        </w:rPr>
        <w:t xml:space="preserve"> </w:t>
      </w:r>
      <w:r w:rsidRPr="00DE59B0">
        <w:rPr>
          <w:rFonts w:ascii="Calibri" w:hAnsi="Calibri" w:cs="Calibri"/>
        </w:rPr>
        <w:t xml:space="preserve">www.bluepierecords.com/artist/damien-reilly and Phil Munro of Blue Pie Records, these remixes took the charm found in the original songs in a new, interesting direction that allowed them to stand on their own! Of course, the originals remained uneclipsed, however The </w:t>
      </w:r>
      <w:proofErr w:type="spellStart"/>
      <w:r w:rsidRPr="00DE59B0">
        <w:rPr>
          <w:rFonts w:ascii="Calibri" w:hAnsi="Calibri" w:cs="Calibri"/>
        </w:rPr>
        <w:t>OUTpsiDER</w:t>
      </w:r>
      <w:proofErr w:type="spellEnd"/>
      <w:r w:rsidRPr="00DE59B0">
        <w:rPr>
          <w:rFonts w:ascii="Calibri" w:hAnsi="Calibri" w:cs="Calibri"/>
        </w:rPr>
        <w:t xml:space="preserve"> created an homage that just as easily stands on the same level as the originals. These remixes, as well as all other </w:t>
      </w:r>
      <w:proofErr w:type="spellStart"/>
      <w:r w:rsidRPr="00DE59B0">
        <w:rPr>
          <w:rFonts w:ascii="Calibri" w:hAnsi="Calibri" w:cs="Calibri"/>
        </w:rPr>
        <w:t>OUTpsiDER</w:t>
      </w:r>
      <w:proofErr w:type="spellEnd"/>
      <w:r w:rsidRPr="00DE59B0">
        <w:rPr>
          <w:rFonts w:ascii="Calibri" w:hAnsi="Calibri" w:cs="Calibri"/>
        </w:rPr>
        <w:t xml:space="preserve"> content, are available to download now.</w:t>
      </w:r>
    </w:p>
    <w:p w14:paraId="7278A3B0" w14:textId="77777777" w:rsidR="00DE59B0" w:rsidRPr="00DE59B0" w:rsidRDefault="00DE59B0" w:rsidP="00DE59B0">
      <w:pPr>
        <w:pStyle w:val="NormalWeb"/>
        <w:rPr>
          <w:rFonts w:ascii="Calibri" w:hAnsi="Calibri" w:cs="Calibri"/>
        </w:rPr>
      </w:pPr>
      <w:r w:rsidRPr="00DE59B0">
        <w:rPr>
          <w:rFonts w:ascii="Calibri" w:hAnsi="Calibri" w:cs="Calibri"/>
        </w:rPr>
        <w:t>But the story doesn’t end with that homage. Peter and Gordon weren’t quite done yet. Through the help of Blue Pie Records, they reunited briefly in 2008 to perform once again, and nostalgic fans had their aching hearts soothed at long last.</w:t>
      </w:r>
    </w:p>
    <w:p w14:paraId="018290F5" w14:textId="6FB7DF69" w:rsidR="00DE59B0" w:rsidRPr="00DE59B0" w:rsidRDefault="00DE59B0" w:rsidP="00BD1721">
      <w:pPr>
        <w:pStyle w:val="NormalWeb"/>
        <w:rPr>
          <w:rFonts w:ascii="Calibri" w:hAnsi="Calibri" w:cs="Calibri"/>
        </w:rPr>
      </w:pPr>
      <w:hyperlink r:id="rId17" w:history="1">
        <w:r w:rsidRPr="00DE59B0">
          <w:rPr>
            <w:rStyle w:val="Hyperlink"/>
            <w:rFonts w:ascii="Calibri" w:hAnsi="Calibri" w:cs="Calibri"/>
          </w:rPr>
          <w:t>https://www.youtube.com/watch?v=lt5gN4ubw8E</w:t>
        </w:r>
      </w:hyperlink>
    </w:p>
    <w:p w14:paraId="5A7A4A87" w14:textId="77777777" w:rsidR="00DE59B0" w:rsidRPr="00DE59B0" w:rsidRDefault="00DE59B0" w:rsidP="00DE59B0">
      <w:pPr>
        <w:pStyle w:val="NormalWeb"/>
        <w:rPr>
          <w:rFonts w:ascii="Calibri" w:hAnsi="Calibri" w:cs="Calibri"/>
          <w:color w:val="auto"/>
        </w:rPr>
      </w:pPr>
      <w:r w:rsidRPr="00DE59B0">
        <w:rPr>
          <w:rFonts w:ascii="Calibri" w:hAnsi="Calibri" w:cs="Calibri"/>
        </w:rPr>
        <w:t>This was a free concert, and it was followed by another performance in 2009. The world had not forgotten Peter and Gordon, and they had not forgotten the world.</w:t>
      </w:r>
    </w:p>
    <w:p w14:paraId="208A136F" w14:textId="77777777" w:rsidR="00DE59B0" w:rsidRPr="00DE59B0" w:rsidRDefault="00DE59B0" w:rsidP="00DE59B0">
      <w:pPr>
        <w:pStyle w:val="NormalWeb"/>
        <w:rPr>
          <w:rFonts w:ascii="Calibri" w:hAnsi="Calibri" w:cs="Calibri"/>
        </w:rPr>
      </w:pPr>
      <w:r w:rsidRPr="00DE59B0">
        <w:rPr>
          <w:rFonts w:ascii="Calibri" w:hAnsi="Calibri" w:cs="Calibri"/>
        </w:rPr>
        <w:lastRenderedPageBreak/>
        <w:t xml:space="preserve">Tragically, on this day in 2009, Gordon passed away in his Connecticut home after succumbing to cardiac arrest the night prior. In 2010, a tribute performance for Gordon was held at the Cannery Casino and Hotel in Vegas. An old </w:t>
      </w:r>
      <w:proofErr w:type="spellStart"/>
      <w:r w:rsidRPr="00DE59B0">
        <w:rPr>
          <w:rFonts w:ascii="Calibri" w:hAnsi="Calibri" w:cs="Calibri"/>
        </w:rPr>
        <w:t>favourite</w:t>
      </w:r>
      <w:proofErr w:type="spellEnd"/>
      <w:r w:rsidRPr="00DE59B0">
        <w:rPr>
          <w:rFonts w:ascii="Calibri" w:hAnsi="Calibri" w:cs="Calibri"/>
        </w:rPr>
        <w:t xml:space="preserve"> of Gordon’s, the ven</w:t>
      </w:r>
      <w:bookmarkStart w:id="0" w:name="_GoBack"/>
      <w:bookmarkEnd w:id="0"/>
      <w:r w:rsidRPr="00DE59B0">
        <w:rPr>
          <w:rFonts w:ascii="Calibri" w:hAnsi="Calibri" w:cs="Calibri"/>
        </w:rPr>
        <w:t>ue sold out rapidly and featured many of the olden musical greats, come out to pay their respects to the fallen giant.</w:t>
      </w:r>
    </w:p>
    <w:p w14:paraId="6C183C7F" w14:textId="77777777" w:rsidR="00DE59B0" w:rsidRPr="00DE59B0" w:rsidRDefault="00DE59B0" w:rsidP="00DE59B0">
      <w:pPr>
        <w:pStyle w:val="NormalWeb"/>
        <w:rPr>
          <w:rFonts w:ascii="Calibri" w:hAnsi="Calibri" w:cs="Calibri"/>
        </w:rPr>
      </w:pPr>
      <w:r w:rsidRPr="00DE59B0">
        <w:rPr>
          <w:rFonts w:ascii="Calibri" w:hAnsi="Calibri" w:cs="Calibri"/>
        </w:rPr>
        <w:t>We of Blue Pie Records also loved Gordon. On this day we remember Gordon and his music, and offer him a humbler tribute in the form of this article page and its associated press release. He will live on through such tributes, as he did in the 2010 concert. We have updated his website to reflect this respect for him, and we hope that new visitors will find it pleasing to see his titanic legacy laid out like the grandiose accomplishment that it is.</w:t>
      </w:r>
    </w:p>
    <w:p w14:paraId="78D5D6A9" w14:textId="77777777" w:rsidR="00DE59B0" w:rsidRPr="00DE59B0" w:rsidRDefault="00DE59B0" w:rsidP="00DE59B0">
      <w:pPr>
        <w:pStyle w:val="NormalWeb"/>
        <w:rPr>
          <w:rFonts w:ascii="Calibri" w:hAnsi="Calibri" w:cs="Calibri"/>
        </w:rPr>
      </w:pPr>
      <w:r w:rsidRPr="00DE59B0">
        <w:rPr>
          <w:rFonts w:ascii="Calibri" w:hAnsi="Calibri" w:cs="Calibri"/>
        </w:rPr>
        <w:t>Today, we remember the ten year anniversary of Gordon Waller’s passing. Rest In Peace.</w:t>
      </w:r>
    </w:p>
    <w:p w14:paraId="3E98FB6B" w14:textId="77777777" w:rsidR="00DE59B0" w:rsidRPr="00DE59B0" w:rsidRDefault="00DE59B0" w:rsidP="00DE59B0">
      <w:pPr>
        <w:pStyle w:val="NormalWeb"/>
        <w:rPr>
          <w:rFonts w:ascii="Calibri" w:hAnsi="Calibri" w:cs="Calibri"/>
        </w:rPr>
      </w:pPr>
      <w:r w:rsidRPr="00DE59B0">
        <w:rPr>
          <w:rFonts w:ascii="Calibri" w:hAnsi="Calibri" w:cs="Calibri"/>
        </w:rPr>
        <w:t>OFFICIAL LINKS</w:t>
      </w:r>
    </w:p>
    <w:p w14:paraId="0DF2129D" w14:textId="77777777" w:rsidR="00DE59B0" w:rsidRPr="00DE59B0" w:rsidRDefault="00DE59B0" w:rsidP="00DE59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8" w:tgtFrame="_blank" w:history="1">
        <w:r w:rsidRPr="00DE59B0">
          <w:rPr>
            <w:rStyle w:val="Hyperlink"/>
            <w:rFonts w:ascii="Calibri" w:hAnsi="Calibri" w:cs="Calibri"/>
          </w:rPr>
          <w:t>www.gordonwaller.com/index.htm</w:t>
        </w:r>
      </w:hyperlink>
    </w:p>
    <w:p w14:paraId="1AC0C33D" w14:textId="77777777" w:rsidR="00DE59B0" w:rsidRPr="00DE59B0" w:rsidRDefault="00DE59B0" w:rsidP="00DE59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9" w:tgtFrame="_blank" w:history="1">
        <w:r w:rsidRPr="00DE59B0">
          <w:rPr>
            <w:rStyle w:val="Hyperlink"/>
            <w:rFonts w:ascii="Calibri" w:hAnsi="Calibri" w:cs="Calibri"/>
          </w:rPr>
          <w:t>www.outpsider.com</w:t>
        </w:r>
      </w:hyperlink>
    </w:p>
    <w:p w14:paraId="700EC975" w14:textId="77777777" w:rsidR="00DE59B0" w:rsidRPr="00DE59B0" w:rsidRDefault="00DE59B0" w:rsidP="00DE59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0" w:tgtFrame="_blank" w:history="1">
        <w:r w:rsidRPr="00DE59B0">
          <w:rPr>
            <w:rStyle w:val="Hyperlink"/>
            <w:rFonts w:ascii="Calibri" w:hAnsi="Calibri" w:cs="Calibri"/>
          </w:rPr>
          <w:t>www.bluepierecords.com/artist/gordon-waller</w:t>
        </w:r>
      </w:hyperlink>
    </w:p>
    <w:p w14:paraId="02538698" w14:textId="77777777" w:rsidR="00DE59B0" w:rsidRPr="00DE59B0" w:rsidRDefault="00DE59B0" w:rsidP="00DE59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1" w:tgtFrame="_blank" w:history="1">
        <w:r w:rsidRPr="00DE59B0">
          <w:rPr>
            <w:rStyle w:val="Hyperlink"/>
            <w:rFonts w:ascii="Calibri" w:hAnsi="Calibri" w:cs="Calibri"/>
          </w:rPr>
          <w:t>www.gordonwaller.com/news.com</w:t>
        </w:r>
      </w:hyperlink>
    </w:p>
    <w:p w14:paraId="43F2FAC7" w14:textId="63E68C4F" w:rsidR="00DE59B0" w:rsidRPr="00DE59B0" w:rsidRDefault="00DE59B0" w:rsidP="00BD172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2" w:tgtFrame="_blank" w:history="1">
        <w:r w:rsidRPr="00DE59B0">
          <w:rPr>
            <w:rStyle w:val="Hyperlink"/>
            <w:rFonts w:ascii="Calibri" w:hAnsi="Calibri" w:cs="Calibri"/>
          </w:rPr>
          <w:t>www.wikipedia.org/wiki/Gordon_Waller</w:t>
        </w:r>
      </w:hyperlink>
    </w:p>
    <w:p w14:paraId="4060E3CD" w14:textId="77777777" w:rsidR="00BD1721" w:rsidRPr="00DE59B0" w:rsidRDefault="00BD1721" w:rsidP="00C71254">
      <w:pPr>
        <w:pStyle w:val="NormalWeb"/>
        <w:rPr>
          <w:rFonts w:ascii="Calibri" w:hAnsi="Calibri" w:cs="Calibri"/>
        </w:rPr>
      </w:pPr>
    </w:p>
    <w:p w14:paraId="00CC70F0" w14:textId="4C446A75" w:rsidR="008172B2" w:rsidRPr="00DE59B0" w:rsidRDefault="002C7E1D" w:rsidP="00ED76FD">
      <w:pPr>
        <w:pStyle w:val="NormalWeb"/>
        <w:rPr>
          <w:rFonts w:ascii="Calibri" w:hAnsi="Calibri" w:cs="Calibri"/>
        </w:rPr>
      </w:pPr>
      <w:r w:rsidRPr="00DE59B0">
        <w:rPr>
          <w:rFonts w:ascii="Calibri" w:hAnsi="Calibri" w:cs="Calibri"/>
        </w:rPr>
        <w:t>============================================</w:t>
      </w:r>
      <w:r w:rsidR="008923A6" w:rsidRPr="00DE59B0">
        <w:rPr>
          <w:rFonts w:ascii="Calibri" w:eastAsia="Tahoma" w:hAnsi="Calibri" w:cs="Calibri"/>
        </w:rPr>
        <w:br/>
      </w:r>
      <w:r w:rsidR="008923A6" w:rsidRPr="00DE59B0">
        <w:rPr>
          <w:rFonts w:ascii="Calibri" w:eastAsia="Tahoma" w:hAnsi="Calibri" w:cs="Calibri"/>
          <w:b/>
          <w:bCs/>
          <w:u w:val="single"/>
        </w:rPr>
        <w:br/>
      </w:r>
      <w:r w:rsidR="008923A6" w:rsidRPr="00DE59B0">
        <w:rPr>
          <w:rFonts w:ascii="Calibri" w:hAnsi="Calibri" w:cs="Calibri"/>
          <w:b/>
          <w:bCs/>
          <w:u w:val="single"/>
        </w:rPr>
        <w:t>ABOUT BLUE PIE THE RECORD LABEL:</w:t>
      </w:r>
    </w:p>
    <w:p w14:paraId="084AF7F2" w14:textId="77777777" w:rsidR="00BA175E" w:rsidRPr="00DE59B0" w:rsidRDefault="00BA175E">
      <w:pPr>
        <w:rPr>
          <w:rFonts w:ascii="Calibri" w:hAnsi="Calibri" w:cs="Calibri"/>
        </w:rPr>
      </w:pPr>
    </w:p>
    <w:p w14:paraId="0EB5074F" w14:textId="2E1C21D7" w:rsidR="00D46617" w:rsidRPr="00DE59B0" w:rsidRDefault="008923A6" w:rsidP="00BA175E">
      <w:pPr>
        <w:jc w:val="both"/>
        <w:rPr>
          <w:rFonts w:ascii="Calibri" w:hAnsi="Calibri" w:cs="Calibri"/>
        </w:rPr>
      </w:pPr>
      <w:r w:rsidRPr="00DE59B0">
        <w:rPr>
          <w:rFonts w:ascii="Calibri" w:hAnsi="Calibri" w:cs="Calibri"/>
        </w:rPr>
        <w:t xml:space="preserve">Blue Pie Records </w:t>
      </w:r>
      <w:r w:rsidR="002C7E1D" w:rsidRPr="00DE59B0">
        <w:rPr>
          <w:rFonts w:ascii="Calibri" w:hAnsi="Calibri" w:cs="Calibri"/>
        </w:rPr>
        <w:t>are</w:t>
      </w:r>
      <w:r w:rsidRPr="00DE59B0">
        <w:rPr>
          <w:rFonts w:ascii="Calibri" w:hAnsi="Calibri" w:cs="Calibri"/>
        </w:rPr>
        <w:t xml:space="preserve"> one of the world’s leading independent record Labels and publishing houses. Blue Pie's priority artists include </w:t>
      </w:r>
      <w:r w:rsidR="00BE0FA1" w:rsidRPr="00DE59B0">
        <w:rPr>
          <w:rFonts w:ascii="Calibri" w:hAnsi="Calibri" w:cs="Calibri"/>
        </w:rPr>
        <w:t xml:space="preserve">Josh Young, Toyanna Rae, Missy Crissy, Raz B, </w:t>
      </w:r>
      <w:r w:rsidR="002C7E1D" w:rsidRPr="00DE59B0">
        <w:rPr>
          <w:rFonts w:ascii="Calibri" w:hAnsi="Calibri" w:cs="Calibri"/>
        </w:rPr>
        <w:t xml:space="preserve">Down3r, LadyDice, The East Side </w:t>
      </w:r>
      <w:proofErr w:type="spellStart"/>
      <w:r w:rsidR="002C7E1D" w:rsidRPr="00DE59B0">
        <w:rPr>
          <w:rFonts w:ascii="Calibri" w:hAnsi="Calibri" w:cs="Calibri"/>
        </w:rPr>
        <w:t>Boyz</w:t>
      </w:r>
      <w:proofErr w:type="spellEnd"/>
      <w:r w:rsidR="002C7E1D" w:rsidRPr="00DE59B0">
        <w:rPr>
          <w:rFonts w:ascii="Calibri" w:hAnsi="Calibri" w:cs="Calibri"/>
        </w:rPr>
        <w:t xml:space="preserve">, Jah Mason, </w:t>
      </w:r>
      <w:r w:rsidRPr="00DE59B0">
        <w:rPr>
          <w:rFonts w:ascii="Calibri" w:hAnsi="Calibri" w:cs="Calibri"/>
        </w:rPr>
        <w:t xml:space="preserve">Burning the Day, Jack Derwin, Terry Oldfield, Phil Manzanera, Johnny Bennett, Suzanna Lubrano, The Objex, Gordon Waller, Dave Evans, Dale </w:t>
      </w:r>
      <w:proofErr w:type="spellStart"/>
      <w:r w:rsidRPr="00DE59B0">
        <w:rPr>
          <w:rFonts w:ascii="Calibri" w:hAnsi="Calibri" w:cs="Calibri"/>
        </w:rPr>
        <w:t>Bozzio</w:t>
      </w:r>
      <w:proofErr w:type="spellEnd"/>
      <w:r w:rsidRPr="00DE59B0">
        <w:rPr>
          <w:rFonts w:ascii="Calibri" w:hAnsi="Calibri" w:cs="Calibri"/>
        </w:rPr>
        <w:t xml:space="preserve">, and Jessy </w:t>
      </w:r>
      <w:proofErr w:type="spellStart"/>
      <w:r w:rsidRPr="00DE59B0">
        <w:rPr>
          <w:rFonts w:ascii="Calibri" w:hAnsi="Calibri" w:cs="Calibri"/>
        </w:rPr>
        <w:t>Tomsko</w:t>
      </w:r>
      <w:proofErr w:type="spellEnd"/>
      <w:r w:rsidR="002C7E1D" w:rsidRPr="00DE59B0">
        <w:rPr>
          <w:rFonts w:ascii="Calibri" w:hAnsi="Calibri" w:cs="Calibri"/>
        </w:rPr>
        <w:t xml:space="preserve"> to name a few. </w:t>
      </w:r>
    </w:p>
    <w:p w14:paraId="03B2E66B" w14:textId="77777777" w:rsidR="00D46617" w:rsidRPr="00DE59B0" w:rsidRDefault="00D46617" w:rsidP="00BA175E">
      <w:pPr>
        <w:jc w:val="both"/>
        <w:rPr>
          <w:rFonts w:ascii="Calibri" w:hAnsi="Calibri" w:cs="Calibri"/>
        </w:rPr>
      </w:pPr>
    </w:p>
    <w:p w14:paraId="29421575" w14:textId="37F55CFC" w:rsidR="00D46617" w:rsidRPr="00DE59B0" w:rsidRDefault="002C7E1D" w:rsidP="00BA175E">
      <w:pPr>
        <w:jc w:val="both"/>
        <w:rPr>
          <w:rFonts w:ascii="Calibri" w:hAnsi="Calibri" w:cs="Calibri"/>
        </w:rPr>
      </w:pPr>
      <w:r w:rsidRPr="00DE59B0">
        <w:rPr>
          <w:rFonts w:ascii="Calibri" w:hAnsi="Calibri" w:cs="Calibri"/>
        </w:rPr>
        <w:t xml:space="preserve">Blue Pie distributes over </w:t>
      </w:r>
      <w:r w:rsidR="00550363" w:rsidRPr="00DE59B0">
        <w:rPr>
          <w:rFonts w:ascii="Calibri" w:hAnsi="Calibri" w:cs="Calibri"/>
        </w:rPr>
        <w:t>5</w:t>
      </w:r>
      <w:r w:rsidRPr="00DE59B0">
        <w:rPr>
          <w:rFonts w:ascii="Calibri" w:hAnsi="Calibri" w:cs="Calibri"/>
        </w:rPr>
        <w:t>00 small to medium sized labels including</w:t>
      </w:r>
      <w:r w:rsidR="008923A6" w:rsidRPr="00DE59B0">
        <w:rPr>
          <w:rFonts w:ascii="Calibri" w:hAnsi="Calibri" w:cs="Calibri"/>
        </w:rPr>
        <w:t xml:space="preserve"> e ConcertHouse Music, TRAX Records, </w:t>
      </w:r>
      <w:r w:rsidRPr="00DE59B0">
        <w:rPr>
          <w:rFonts w:ascii="Calibri" w:hAnsi="Calibri" w:cs="Calibri"/>
        </w:rPr>
        <w:t xml:space="preserve">Destiny Records, Apple Media Africa, </w:t>
      </w:r>
      <w:proofErr w:type="spellStart"/>
      <w:r w:rsidRPr="00DE59B0">
        <w:rPr>
          <w:rFonts w:ascii="Calibri" w:hAnsi="Calibri" w:cs="Calibri"/>
        </w:rPr>
        <w:t>Nedjon</w:t>
      </w:r>
      <w:proofErr w:type="spellEnd"/>
      <w:r w:rsidRPr="00DE59B0">
        <w:rPr>
          <w:rFonts w:ascii="Calibri" w:hAnsi="Calibri" w:cs="Calibri"/>
        </w:rPr>
        <w:t xml:space="preserve"> Entertainment, </w:t>
      </w:r>
      <w:proofErr w:type="spellStart"/>
      <w:r w:rsidR="008923A6" w:rsidRPr="00DE59B0">
        <w:rPr>
          <w:rFonts w:ascii="Calibri" w:hAnsi="Calibri" w:cs="Calibri"/>
        </w:rPr>
        <w:t>Idyllium</w:t>
      </w:r>
      <w:proofErr w:type="spellEnd"/>
      <w:r w:rsidR="008923A6" w:rsidRPr="00DE59B0">
        <w:rPr>
          <w:rFonts w:ascii="Calibri" w:hAnsi="Calibri" w:cs="Calibri"/>
        </w:rPr>
        <w:t xml:space="preserve"> </w:t>
      </w:r>
      <w:proofErr w:type="spellStart"/>
      <w:r w:rsidR="008923A6" w:rsidRPr="00DE59B0">
        <w:rPr>
          <w:rFonts w:ascii="Calibri" w:hAnsi="Calibri" w:cs="Calibri"/>
        </w:rPr>
        <w:t>Muisc</w:t>
      </w:r>
      <w:proofErr w:type="spellEnd"/>
      <w:r w:rsidR="008923A6" w:rsidRPr="00DE59B0">
        <w:rPr>
          <w:rFonts w:ascii="Calibri" w:hAnsi="Calibri" w:cs="Calibri"/>
        </w:rPr>
        <w:t xml:space="preserve">, </w:t>
      </w:r>
      <w:proofErr w:type="spellStart"/>
      <w:r w:rsidR="008923A6" w:rsidRPr="00DE59B0">
        <w:rPr>
          <w:rFonts w:ascii="Calibri" w:hAnsi="Calibri" w:cs="Calibri"/>
        </w:rPr>
        <w:t>Sugo</w:t>
      </w:r>
      <w:proofErr w:type="spellEnd"/>
      <w:r w:rsidR="008923A6" w:rsidRPr="00DE59B0">
        <w:rPr>
          <w:rFonts w:ascii="Calibri" w:hAnsi="Calibri" w:cs="Calibri"/>
        </w:rPr>
        <w:t xml:space="preserve"> Music</w:t>
      </w:r>
      <w:r w:rsidR="00BE4141" w:rsidRPr="00DE59B0">
        <w:rPr>
          <w:rFonts w:ascii="Calibri" w:hAnsi="Calibri" w:cs="Calibri"/>
        </w:rPr>
        <w:t>, Deluxe</w:t>
      </w:r>
      <w:r w:rsidR="008923A6" w:rsidRPr="00DE59B0">
        <w:rPr>
          <w:rFonts w:ascii="Calibri" w:hAnsi="Calibri" w:cs="Calibri"/>
        </w:rPr>
        <w:t xml:space="preserve"> Records, Reality Entertainment, and </w:t>
      </w:r>
      <w:r w:rsidR="00753B24" w:rsidRPr="00DE59B0">
        <w:rPr>
          <w:rFonts w:ascii="Calibri" w:hAnsi="Calibri" w:cs="Calibri"/>
        </w:rPr>
        <w:t>Raz Beatz Media Group</w:t>
      </w:r>
      <w:r w:rsidR="008923A6" w:rsidRPr="00DE59B0">
        <w:rPr>
          <w:rFonts w:ascii="Calibri" w:hAnsi="Calibri" w:cs="Calibri"/>
        </w:rPr>
        <w:t xml:space="preserve"> to name a few. </w:t>
      </w:r>
    </w:p>
    <w:p w14:paraId="50F37A10" w14:textId="77777777" w:rsidR="00D46617" w:rsidRPr="00DE59B0" w:rsidRDefault="00D46617" w:rsidP="00BA175E">
      <w:pPr>
        <w:jc w:val="both"/>
        <w:rPr>
          <w:rFonts w:ascii="Calibri" w:hAnsi="Calibri" w:cs="Calibri"/>
        </w:rPr>
      </w:pPr>
    </w:p>
    <w:p w14:paraId="27F4287E" w14:textId="6D766210" w:rsidR="008172B2" w:rsidRPr="00DE59B0" w:rsidRDefault="008923A6" w:rsidP="00BA175E">
      <w:pPr>
        <w:jc w:val="both"/>
        <w:rPr>
          <w:rFonts w:ascii="Calibri" w:eastAsia="Tahoma" w:hAnsi="Calibri" w:cs="Calibri"/>
        </w:rPr>
      </w:pPr>
      <w:r w:rsidRPr="00DE59B0">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DE59B0" w:rsidRDefault="008172B2" w:rsidP="00BA175E">
      <w:pPr>
        <w:jc w:val="both"/>
        <w:rPr>
          <w:rFonts w:ascii="Calibri" w:eastAsia="Tahoma" w:hAnsi="Calibri" w:cs="Calibri"/>
        </w:rPr>
      </w:pPr>
    </w:p>
    <w:p w14:paraId="55CDAAA2" w14:textId="117CCBC4" w:rsidR="008172B2" w:rsidRPr="00DE59B0" w:rsidRDefault="002C7E1D" w:rsidP="00BA175E">
      <w:pPr>
        <w:jc w:val="both"/>
        <w:rPr>
          <w:rFonts w:ascii="Calibri" w:eastAsia="Tahoma" w:hAnsi="Calibri" w:cs="Calibri"/>
        </w:rPr>
      </w:pPr>
      <w:r w:rsidRPr="00DE59B0">
        <w:rPr>
          <w:rFonts w:ascii="Calibri" w:hAnsi="Calibri" w:cs="Calibri"/>
        </w:rPr>
        <w:t>In 201</w:t>
      </w:r>
      <w:r w:rsidR="00443B4C" w:rsidRPr="00DE59B0">
        <w:rPr>
          <w:rFonts w:ascii="Calibri" w:hAnsi="Calibri" w:cs="Calibri"/>
        </w:rPr>
        <w:t>9</w:t>
      </w:r>
      <w:r w:rsidRPr="00DE59B0">
        <w:rPr>
          <w:rFonts w:ascii="Calibri" w:hAnsi="Calibri" w:cs="Calibri"/>
        </w:rPr>
        <w:t xml:space="preserve">, </w:t>
      </w:r>
      <w:r w:rsidR="008923A6" w:rsidRPr="00DE59B0">
        <w:rPr>
          <w:rFonts w:ascii="Calibri" w:hAnsi="Calibri" w:cs="Calibri"/>
        </w:rPr>
        <w:t>Blue Pie's roster of artists continues to gain worldwide recognition</w:t>
      </w:r>
      <w:r w:rsidRPr="00DE59B0">
        <w:rPr>
          <w:rFonts w:ascii="Calibri" w:hAnsi="Calibri" w:cs="Calibri"/>
        </w:rPr>
        <w:t xml:space="preserve"> </w:t>
      </w:r>
      <w:r w:rsidR="008923A6" w:rsidRPr="00DE59B0">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DE59B0" w:rsidRDefault="008172B2">
      <w:pPr>
        <w:jc w:val="both"/>
        <w:rPr>
          <w:rFonts w:ascii="Calibri" w:eastAsia="Tahoma" w:hAnsi="Calibri" w:cs="Calibri"/>
        </w:rPr>
      </w:pPr>
    </w:p>
    <w:p w14:paraId="58436814" w14:textId="4A63307E" w:rsidR="00BA175E" w:rsidRPr="00DE59B0" w:rsidRDefault="00BA175E" w:rsidP="00BA175E">
      <w:pPr>
        <w:pStyle w:val="NormalWeb"/>
        <w:jc w:val="center"/>
        <w:rPr>
          <w:rFonts w:ascii="Calibri" w:eastAsia="Tahoma" w:hAnsi="Calibri" w:cs="Calibri"/>
        </w:rPr>
      </w:pPr>
      <w:r w:rsidRPr="00DE59B0">
        <w:rPr>
          <w:rFonts w:ascii="Calibri" w:hAnsi="Calibri" w:cs="Calibri"/>
        </w:rPr>
        <w:lastRenderedPageBreak/>
        <w:t>For more information, visit the official Blue Pie Records USA website:</w:t>
      </w:r>
      <w:r w:rsidRPr="00DE59B0">
        <w:rPr>
          <w:rStyle w:val="Hyperlink0"/>
          <w:rFonts w:ascii="Calibri" w:hAnsi="Calibri" w:cs="Calibri"/>
          <w:sz w:val="24"/>
          <w:szCs w:val="24"/>
        </w:rPr>
        <w:t xml:space="preserve"> </w:t>
      </w:r>
      <w:hyperlink r:id="rId23" w:history="1">
        <w:r w:rsidRPr="00DE59B0">
          <w:rPr>
            <w:rStyle w:val="Hyperlink0"/>
            <w:rFonts w:ascii="Calibri" w:hAnsi="Calibri" w:cs="Calibri"/>
            <w:sz w:val="24"/>
            <w:szCs w:val="24"/>
          </w:rPr>
          <w:t>www.bluepierecords.com</w:t>
        </w:r>
      </w:hyperlink>
    </w:p>
    <w:p w14:paraId="07269D8B" w14:textId="77777777" w:rsidR="008172B2" w:rsidRPr="00DE59B0" w:rsidRDefault="008172B2">
      <w:pPr>
        <w:jc w:val="center"/>
        <w:rPr>
          <w:rFonts w:ascii="Calibri" w:eastAsia="Tahoma" w:hAnsi="Calibri" w:cs="Calibri"/>
          <w:b/>
          <w:bCs/>
        </w:rPr>
      </w:pPr>
    </w:p>
    <w:p w14:paraId="32BB7118" w14:textId="77777777" w:rsidR="008172B2" w:rsidRPr="00DE59B0" w:rsidRDefault="008172B2">
      <w:pPr>
        <w:rPr>
          <w:rFonts w:ascii="Calibri" w:eastAsia="Tahoma" w:hAnsi="Calibri" w:cs="Calibri"/>
        </w:rPr>
      </w:pPr>
    </w:p>
    <w:p w14:paraId="5BEE84A7" w14:textId="77777777" w:rsidR="008172B2" w:rsidRPr="00DE59B0" w:rsidRDefault="008923A6">
      <w:pPr>
        <w:pStyle w:val="BodyText3"/>
        <w:rPr>
          <w:rFonts w:ascii="Calibri" w:hAnsi="Calibri" w:cs="Calibri"/>
          <w:b w:val="0"/>
          <w:bCs w:val="0"/>
          <w:sz w:val="24"/>
          <w:szCs w:val="24"/>
        </w:rPr>
      </w:pPr>
      <w:r w:rsidRPr="00DE59B0">
        <w:rPr>
          <w:rFonts w:ascii="Calibri" w:hAnsi="Calibri" w:cs="Calibri"/>
          <w:b w:val="0"/>
          <w:bCs w:val="0"/>
          <w:sz w:val="24"/>
          <w:szCs w:val="24"/>
        </w:rPr>
        <w:t>Press and Media Contact:</w:t>
      </w:r>
    </w:p>
    <w:p w14:paraId="6863D9D3" w14:textId="77777777" w:rsidR="008172B2" w:rsidRPr="00DE59B0" w:rsidRDefault="008172B2">
      <w:pPr>
        <w:rPr>
          <w:rFonts w:ascii="Calibri" w:eastAsia="Tahoma" w:hAnsi="Calibri" w:cs="Calibri"/>
          <w:b/>
          <w:bCs/>
        </w:rPr>
      </w:pPr>
    </w:p>
    <w:p w14:paraId="59A867B7" w14:textId="77777777" w:rsidR="008172B2" w:rsidRPr="00DE59B0" w:rsidRDefault="008923A6">
      <w:pPr>
        <w:rPr>
          <w:rFonts w:ascii="Calibri" w:eastAsia="Tahoma" w:hAnsi="Calibri" w:cs="Calibri"/>
          <w:b/>
          <w:bCs/>
        </w:rPr>
      </w:pPr>
      <w:r w:rsidRPr="00DE59B0">
        <w:rPr>
          <w:rFonts w:ascii="Calibri" w:hAnsi="Calibri" w:cs="Calibri"/>
          <w:b/>
          <w:bCs/>
        </w:rPr>
        <w:t xml:space="preserve">Press and Media Manager  </w:t>
      </w:r>
    </w:p>
    <w:p w14:paraId="2C9FBF2F" w14:textId="444B6CD1" w:rsidR="008172B2" w:rsidRPr="00DE59B0" w:rsidRDefault="008923A6">
      <w:pPr>
        <w:rPr>
          <w:rFonts w:ascii="Calibri" w:hAnsi="Calibri" w:cs="Calibri"/>
          <w:b/>
          <w:bCs/>
        </w:rPr>
      </w:pPr>
      <w:r w:rsidRPr="00DE59B0">
        <w:rPr>
          <w:rFonts w:ascii="Calibri" w:hAnsi="Calibri" w:cs="Calibri"/>
          <w:b/>
          <w:bCs/>
        </w:rPr>
        <w:t xml:space="preserve">Blue Pie </w:t>
      </w:r>
      <w:r w:rsidR="00BE4141" w:rsidRPr="00DE59B0">
        <w:rPr>
          <w:rFonts w:ascii="Calibri" w:hAnsi="Calibri" w:cs="Calibri"/>
          <w:b/>
          <w:bCs/>
        </w:rPr>
        <w:t xml:space="preserve">Records USA </w:t>
      </w:r>
    </w:p>
    <w:p w14:paraId="1C9A68E4" w14:textId="6AF12FD3" w:rsidR="002C7E1D" w:rsidRPr="00DE59B0" w:rsidRDefault="002C7E1D">
      <w:pPr>
        <w:rPr>
          <w:rFonts w:ascii="Calibri" w:eastAsia="Tahoma" w:hAnsi="Calibri" w:cs="Calibri"/>
          <w:b/>
          <w:bCs/>
        </w:rPr>
      </w:pPr>
      <w:r w:rsidRPr="00DE59B0">
        <w:rPr>
          <w:rFonts w:ascii="Calibri" w:eastAsia="Tahoma" w:hAnsi="Calibri" w:cs="Calibri"/>
          <w:b/>
          <w:bCs/>
        </w:rPr>
        <w:t xml:space="preserve">Clarence House </w:t>
      </w:r>
    </w:p>
    <w:p w14:paraId="41C4AB56" w14:textId="6FF89BDE" w:rsidR="002C7E1D" w:rsidRPr="00DE59B0" w:rsidRDefault="002C7E1D">
      <w:pPr>
        <w:rPr>
          <w:rFonts w:ascii="Calibri" w:eastAsia="Tahoma" w:hAnsi="Calibri" w:cs="Calibri"/>
          <w:b/>
          <w:bCs/>
        </w:rPr>
      </w:pPr>
      <w:r w:rsidRPr="00DE59B0">
        <w:rPr>
          <w:rFonts w:ascii="Calibri" w:eastAsia="Tahoma" w:hAnsi="Calibri" w:cs="Calibri"/>
          <w:b/>
          <w:bCs/>
        </w:rPr>
        <w:t xml:space="preserve">Unit 6 No 9 Clarence Street </w:t>
      </w:r>
    </w:p>
    <w:p w14:paraId="5C30D607" w14:textId="5909ED47" w:rsidR="008172B2" w:rsidRPr="00DE59B0" w:rsidRDefault="002C7E1D">
      <w:pPr>
        <w:rPr>
          <w:rFonts w:ascii="Calibri" w:eastAsia="Tahoma" w:hAnsi="Calibri" w:cs="Calibri"/>
          <w:b/>
          <w:bCs/>
        </w:rPr>
      </w:pPr>
      <w:r w:rsidRPr="00DE59B0">
        <w:rPr>
          <w:rFonts w:ascii="Calibri" w:eastAsia="Tahoma" w:hAnsi="Calibri" w:cs="Calibri"/>
          <w:b/>
          <w:bCs/>
        </w:rPr>
        <w:t>Moss Vale NSW 2015</w:t>
      </w:r>
    </w:p>
    <w:p w14:paraId="6CE09056" w14:textId="4B2956C0" w:rsidR="002C7E1D" w:rsidRPr="00DE59B0" w:rsidRDefault="002C7E1D">
      <w:pPr>
        <w:rPr>
          <w:rFonts w:ascii="Calibri" w:eastAsia="Tahoma" w:hAnsi="Calibri" w:cs="Calibri"/>
          <w:b/>
          <w:bCs/>
        </w:rPr>
      </w:pPr>
      <w:r w:rsidRPr="00DE59B0">
        <w:rPr>
          <w:rFonts w:ascii="Calibri" w:eastAsia="Tahoma" w:hAnsi="Calibri" w:cs="Calibri"/>
          <w:b/>
          <w:bCs/>
        </w:rPr>
        <w:t>AUSTRALIA</w:t>
      </w:r>
    </w:p>
    <w:p w14:paraId="588FB7B6" w14:textId="77777777" w:rsidR="008172B2" w:rsidRPr="00DE59B0" w:rsidRDefault="008923A6">
      <w:pPr>
        <w:rPr>
          <w:rFonts w:ascii="Calibri" w:eastAsia="Tahoma" w:hAnsi="Calibri" w:cs="Calibri"/>
        </w:rPr>
      </w:pPr>
      <w:r w:rsidRPr="00DE59B0">
        <w:rPr>
          <w:rFonts w:ascii="Calibri" w:hAnsi="Calibri" w:cs="Calibri"/>
        </w:rPr>
        <w:t>P: + 61 2 9310 0155</w:t>
      </w:r>
    </w:p>
    <w:p w14:paraId="1C87B3E9" w14:textId="77777777" w:rsidR="008172B2" w:rsidRPr="00DE59B0" w:rsidRDefault="008923A6">
      <w:pPr>
        <w:rPr>
          <w:rFonts w:ascii="Calibri" w:eastAsia="Tahoma" w:hAnsi="Calibri" w:cs="Calibri"/>
        </w:rPr>
      </w:pPr>
      <w:r w:rsidRPr="00DE59B0">
        <w:rPr>
          <w:rFonts w:ascii="Calibri" w:hAnsi="Calibri" w:cs="Calibri"/>
        </w:rPr>
        <w:t>F: + 61 2 9310 0166</w:t>
      </w:r>
    </w:p>
    <w:p w14:paraId="1D0DAF9D" w14:textId="77777777" w:rsidR="008172B2" w:rsidRPr="00DE59B0" w:rsidRDefault="008923A6">
      <w:pPr>
        <w:rPr>
          <w:rFonts w:ascii="Calibri" w:eastAsia="Tahoma" w:hAnsi="Calibri" w:cs="Calibri"/>
        </w:rPr>
      </w:pPr>
      <w:r w:rsidRPr="00DE59B0">
        <w:rPr>
          <w:rFonts w:ascii="Calibri" w:hAnsi="Calibri" w:cs="Calibri"/>
        </w:rPr>
        <w:t xml:space="preserve">E: </w:t>
      </w:r>
      <w:hyperlink r:id="rId24" w:history="1">
        <w:r w:rsidRPr="00DE59B0">
          <w:rPr>
            <w:rStyle w:val="Hyperlink0"/>
            <w:rFonts w:ascii="Calibri" w:hAnsi="Calibri" w:cs="Calibri"/>
            <w:sz w:val="24"/>
            <w:szCs w:val="24"/>
          </w:rPr>
          <w:t>pr@bluepie.com.au</w:t>
        </w:r>
      </w:hyperlink>
      <w:r w:rsidRPr="00DE59B0">
        <w:rPr>
          <w:rFonts w:ascii="Calibri" w:hAnsi="Calibri" w:cs="Calibri"/>
        </w:rPr>
        <w:t xml:space="preserve"> </w:t>
      </w:r>
    </w:p>
    <w:p w14:paraId="3116D5D4" w14:textId="77777777" w:rsidR="008172B2" w:rsidRPr="00DE59B0" w:rsidRDefault="008923A6">
      <w:pPr>
        <w:rPr>
          <w:rFonts w:ascii="Calibri" w:eastAsia="Tahoma" w:hAnsi="Calibri" w:cs="Calibri"/>
        </w:rPr>
      </w:pPr>
      <w:r w:rsidRPr="00DE59B0">
        <w:rPr>
          <w:rFonts w:ascii="Calibri" w:hAnsi="Calibri" w:cs="Calibri"/>
        </w:rPr>
        <w:t xml:space="preserve">W: </w:t>
      </w:r>
      <w:hyperlink r:id="rId25" w:history="1">
        <w:r w:rsidRPr="00DE59B0">
          <w:rPr>
            <w:rStyle w:val="Hyperlink0"/>
            <w:rFonts w:ascii="Calibri" w:hAnsi="Calibri" w:cs="Calibri"/>
            <w:sz w:val="24"/>
            <w:szCs w:val="24"/>
          </w:rPr>
          <w:t>www.bluepierecords.com</w:t>
        </w:r>
      </w:hyperlink>
      <w:r w:rsidRPr="00DE59B0">
        <w:rPr>
          <w:rFonts w:ascii="Calibri" w:hAnsi="Calibri" w:cs="Calibri"/>
        </w:rPr>
        <w:t xml:space="preserve"> </w:t>
      </w:r>
    </w:p>
    <w:p w14:paraId="5415FDE8" w14:textId="77777777" w:rsidR="008172B2" w:rsidRPr="00DE59B0" w:rsidRDefault="008923A6">
      <w:pPr>
        <w:rPr>
          <w:rFonts w:ascii="Calibri" w:hAnsi="Calibri" w:cs="Calibri"/>
        </w:rPr>
      </w:pPr>
      <w:r w:rsidRPr="00DE59B0">
        <w:rPr>
          <w:rFonts w:ascii="Calibri" w:hAnsi="Calibri" w:cs="Calibri"/>
        </w:rPr>
        <w:t xml:space="preserve"> </w:t>
      </w:r>
    </w:p>
    <w:p w14:paraId="113D5DAB" w14:textId="6B538618" w:rsidR="008172B2" w:rsidRPr="00DE59B0" w:rsidRDefault="002C7E1D" w:rsidP="002C7E1D">
      <w:pPr>
        <w:pStyle w:val="List"/>
        <w:jc w:val="left"/>
        <w:rPr>
          <w:rFonts w:ascii="Calibri" w:hAnsi="Calibri" w:cs="Calibri"/>
          <w:sz w:val="24"/>
          <w:szCs w:val="24"/>
        </w:rPr>
      </w:pPr>
      <w:r w:rsidRPr="00DE59B0">
        <w:rPr>
          <w:rFonts w:ascii="Calibri" w:hAnsi="Calibri" w:cs="Calibri"/>
          <w:sz w:val="24"/>
          <w:szCs w:val="24"/>
        </w:rPr>
        <w:t>============================================</w:t>
      </w:r>
    </w:p>
    <w:sectPr w:rsidR="008172B2" w:rsidRPr="00DE59B0">
      <w:footerReference w:type="default" r:id="rId26"/>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17CB" w14:textId="77777777" w:rsidR="00735316" w:rsidRDefault="00735316">
      <w:r>
        <w:separator/>
      </w:r>
    </w:p>
  </w:endnote>
  <w:endnote w:type="continuationSeparator" w:id="0">
    <w:p w14:paraId="22347589" w14:textId="77777777" w:rsidR="00735316" w:rsidRDefault="0073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F6AAE" w14:textId="77777777" w:rsidR="00735316" w:rsidRDefault="00735316">
      <w:r>
        <w:separator/>
      </w:r>
    </w:p>
  </w:footnote>
  <w:footnote w:type="continuationSeparator" w:id="0">
    <w:p w14:paraId="173EA77D" w14:textId="77777777" w:rsidR="00735316" w:rsidRDefault="0073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7"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0"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7F0110F4"/>
    <w:multiLevelType w:val="multilevel"/>
    <w:tmpl w:val="0AA8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0"/>
  </w:num>
  <w:num w:numId="4">
    <w:abstractNumId w:val="11"/>
  </w:num>
  <w:num w:numId="5">
    <w:abstractNumId w:val="2"/>
  </w:num>
  <w:num w:numId="6">
    <w:abstractNumId w:val="8"/>
  </w:num>
  <w:num w:numId="7">
    <w:abstractNumId w:val="4"/>
  </w:num>
  <w:num w:numId="8">
    <w:abstractNumId w:val="7"/>
  </w:num>
  <w:num w:numId="9">
    <w:abstractNumId w:val="1"/>
  </w:num>
  <w:num w:numId="10">
    <w:abstractNumId w:val="9"/>
  </w:num>
  <w:num w:numId="11">
    <w:abstractNumId w:val="3"/>
  </w:num>
  <w:num w:numId="12">
    <w:abstractNumId w:val="6"/>
  </w:num>
  <w:num w:numId="13">
    <w:abstractNumId w:val="15"/>
  </w:num>
  <w:num w:numId="14">
    <w:abstractNumId w:val="10"/>
  </w:num>
  <w:num w:numId="15">
    <w:abstractNumId w:val="1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75B"/>
    <w:rsid w:val="00065548"/>
    <w:rsid w:val="001368E7"/>
    <w:rsid w:val="00253FCF"/>
    <w:rsid w:val="002C7E1D"/>
    <w:rsid w:val="003B3FB2"/>
    <w:rsid w:val="003D2A93"/>
    <w:rsid w:val="003F423B"/>
    <w:rsid w:val="00443B4C"/>
    <w:rsid w:val="00447B46"/>
    <w:rsid w:val="00484FCD"/>
    <w:rsid w:val="0048682E"/>
    <w:rsid w:val="004D111E"/>
    <w:rsid w:val="004E761D"/>
    <w:rsid w:val="00523913"/>
    <w:rsid w:val="00550363"/>
    <w:rsid w:val="005A2A2D"/>
    <w:rsid w:val="006B18A0"/>
    <w:rsid w:val="00735316"/>
    <w:rsid w:val="00736E76"/>
    <w:rsid w:val="00753B24"/>
    <w:rsid w:val="00796DE8"/>
    <w:rsid w:val="007A4EB9"/>
    <w:rsid w:val="007A53CA"/>
    <w:rsid w:val="007E4753"/>
    <w:rsid w:val="008172B2"/>
    <w:rsid w:val="008923A6"/>
    <w:rsid w:val="008A4E58"/>
    <w:rsid w:val="008F5F2A"/>
    <w:rsid w:val="00977B3D"/>
    <w:rsid w:val="009B6807"/>
    <w:rsid w:val="009C75CC"/>
    <w:rsid w:val="009E311F"/>
    <w:rsid w:val="00A405D6"/>
    <w:rsid w:val="00AE63B8"/>
    <w:rsid w:val="00B631D0"/>
    <w:rsid w:val="00BA175E"/>
    <w:rsid w:val="00BD1721"/>
    <w:rsid w:val="00BE0FA1"/>
    <w:rsid w:val="00BE4141"/>
    <w:rsid w:val="00C71254"/>
    <w:rsid w:val="00CA0DAD"/>
    <w:rsid w:val="00D46617"/>
    <w:rsid w:val="00D52958"/>
    <w:rsid w:val="00DE59B0"/>
    <w:rsid w:val="00E33921"/>
    <w:rsid w:val="00E471BC"/>
    <w:rsid w:val="00ED76FD"/>
    <w:rsid w:val="00F5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249243559">
      <w:bodyDiv w:val="1"/>
      <w:marLeft w:val="0"/>
      <w:marRight w:val="0"/>
      <w:marTop w:val="0"/>
      <w:marBottom w:val="0"/>
      <w:divBdr>
        <w:top w:val="none" w:sz="0" w:space="0" w:color="auto"/>
        <w:left w:val="none" w:sz="0" w:space="0" w:color="auto"/>
        <w:bottom w:val="none" w:sz="0" w:space="0" w:color="auto"/>
        <w:right w:val="none" w:sz="0" w:space="0" w:color="auto"/>
      </w:divBdr>
    </w:div>
    <w:div w:id="488712596">
      <w:bodyDiv w:val="1"/>
      <w:marLeft w:val="0"/>
      <w:marRight w:val="0"/>
      <w:marTop w:val="0"/>
      <w:marBottom w:val="0"/>
      <w:divBdr>
        <w:top w:val="none" w:sz="0" w:space="0" w:color="auto"/>
        <w:left w:val="none" w:sz="0" w:space="0" w:color="auto"/>
        <w:bottom w:val="none" w:sz="0" w:space="0" w:color="auto"/>
        <w:right w:val="none" w:sz="0" w:space="0" w:color="auto"/>
      </w:divBdr>
    </w:div>
    <w:div w:id="900562739">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wp-content/uploads/2019/07/Capture4.jpg" TargetMode="External"/><Relationship Id="rId13" Type="http://schemas.openxmlformats.org/officeDocument/2006/relationships/hyperlink" Target="https://www.youtube.com/watch?v=Tdx6lLvvRyg" TargetMode="External"/><Relationship Id="rId18" Type="http://schemas.openxmlformats.org/officeDocument/2006/relationships/hyperlink" Target="http://gordonwaller.com/index.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gordonwaller.com/news.htm" TargetMode="External"/><Relationship Id="rId7" Type="http://schemas.openxmlformats.org/officeDocument/2006/relationships/image" Target="media/image1.jpeg"/><Relationship Id="rId12" Type="http://schemas.openxmlformats.org/officeDocument/2006/relationships/hyperlink" Target="https://open.spotify.com/go?uri=spotify%3Aalbum%3A7lcg1epr3oe2ZdGZxTFHv5&amp;product=embed_v2" TargetMode="External"/><Relationship Id="rId17" Type="http://schemas.openxmlformats.org/officeDocument/2006/relationships/hyperlink" Target="https://www.youtube.com/watch?v=lt5gN4ubw8E" TargetMode="External"/><Relationship Id="rId25" Type="http://schemas.openxmlformats.org/officeDocument/2006/relationships/hyperlink" Target="http://www.bluepierecords.com" TargetMode="External"/><Relationship Id="rId2" Type="http://schemas.openxmlformats.org/officeDocument/2006/relationships/styles" Target="styles.xml"/><Relationship Id="rId16" Type="http://schemas.openxmlformats.org/officeDocument/2006/relationships/hyperlink" Target="https://www.bluepierecords.com/artist/damien-reilly/" TargetMode="External"/><Relationship Id="rId20" Type="http://schemas.openxmlformats.org/officeDocument/2006/relationships/hyperlink" Target="https://www.bluepierecords.com/artist/gordon-wall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in-memoriam/" TargetMode="External"/><Relationship Id="rId24" Type="http://schemas.openxmlformats.org/officeDocument/2006/relationships/hyperlink" Target="mailto:pr@bluepie.com.au" TargetMode="External"/><Relationship Id="rId5" Type="http://schemas.openxmlformats.org/officeDocument/2006/relationships/footnotes" Target="footnotes.xml"/><Relationship Id="rId15" Type="http://schemas.openxmlformats.org/officeDocument/2006/relationships/hyperlink" Target="https://open.spotify.com/album/1mdhngZGhoBNJ6fcTnbvdA?si=kG2V-LX8Sl2sfNmG5Z6ZLQ" TargetMode="External"/><Relationship Id="rId23" Type="http://schemas.openxmlformats.org/officeDocument/2006/relationships/hyperlink" Target="http://www.bluepierecords.com/" TargetMode="External"/><Relationship Id="rId28" Type="http://schemas.openxmlformats.org/officeDocument/2006/relationships/theme" Target="theme/theme1.xml"/><Relationship Id="rId10" Type="http://schemas.openxmlformats.org/officeDocument/2006/relationships/hyperlink" Target="https://www.bluepierecords.com/in-memoriam/" TargetMode="External"/><Relationship Id="rId19" Type="http://schemas.openxmlformats.org/officeDocument/2006/relationships/hyperlink" Target="http://www.outpsider.com" TargetMode="External"/><Relationship Id="rId4" Type="http://schemas.openxmlformats.org/officeDocument/2006/relationships/webSettings" Target="webSettings.xml"/><Relationship Id="rId9" Type="http://schemas.openxmlformats.org/officeDocument/2006/relationships/hyperlink" Target="http://gordonwaller.com/news.htm" TargetMode="External"/><Relationship Id="rId14" Type="http://schemas.openxmlformats.org/officeDocument/2006/relationships/hyperlink" Target="https://open.spotify.com/go?uri=spotify%3Aalbum%3A6UMRDHpQfYwXlUjMjTH35M&amp;product=embed_v2" TargetMode="External"/><Relationship Id="rId22" Type="http://schemas.openxmlformats.org/officeDocument/2006/relationships/hyperlink" Target="https://en.wikipedia.org/wiki/Gordon_Walle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3</cp:revision>
  <dcterms:created xsi:type="dcterms:W3CDTF">2019-07-18T06:46:00Z</dcterms:created>
  <dcterms:modified xsi:type="dcterms:W3CDTF">2019-07-18T07:00:00Z</dcterms:modified>
</cp:coreProperties>
</file>